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56" w:rsidRDefault="00F81256" w:rsidP="00F81256">
      <w:pPr>
        <w:pStyle w:val="NoSpacing"/>
        <w:ind w:left="720"/>
        <w:jc w:val="center"/>
      </w:pPr>
      <w:bookmarkStart w:id="0" w:name="_GoBack"/>
      <w:bookmarkEnd w:id="0"/>
    </w:p>
    <w:p w:rsidR="00F81256" w:rsidRDefault="00F81256" w:rsidP="00F81256">
      <w:pPr>
        <w:pStyle w:val="NoSpacing"/>
        <w:ind w:left="720"/>
        <w:jc w:val="center"/>
      </w:pPr>
    </w:p>
    <w:p w:rsidR="00F81256" w:rsidRPr="00F81256" w:rsidRDefault="00F81256" w:rsidP="00F81256">
      <w:pPr>
        <w:pStyle w:val="NoSpacing"/>
        <w:ind w:left="720"/>
        <w:jc w:val="center"/>
        <w:rPr>
          <w:rFonts w:asciiTheme="majorHAnsi" w:hAnsiTheme="majorHAnsi"/>
          <w:b/>
          <w:sz w:val="36"/>
          <w:u w:val="single"/>
        </w:rPr>
      </w:pPr>
      <w:r w:rsidRPr="00F81256">
        <w:rPr>
          <w:rFonts w:asciiTheme="majorHAnsi" w:hAnsiTheme="majorHAnsi"/>
          <w:b/>
          <w:sz w:val="36"/>
          <w:u w:val="single"/>
        </w:rPr>
        <w:t>NOTICE OF PUBLIC MEETING</w:t>
      </w:r>
    </w:p>
    <w:p w:rsidR="00F81256" w:rsidRDefault="00F81256" w:rsidP="00F81256">
      <w:pPr>
        <w:pStyle w:val="NoSpacing"/>
        <w:ind w:left="720"/>
        <w:jc w:val="center"/>
        <w:rPr>
          <w:color w:val="000000" w:themeColor="text1"/>
        </w:rPr>
      </w:pPr>
    </w:p>
    <w:p w:rsidR="00F81256" w:rsidRDefault="00F81256" w:rsidP="00F81256">
      <w:pPr>
        <w:pStyle w:val="NoSpacing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Little Lake Fire Protection District</w:t>
      </w:r>
    </w:p>
    <w:p w:rsidR="00F81256" w:rsidRDefault="00EB545E" w:rsidP="00F81256">
      <w:pPr>
        <w:pStyle w:val="NoSpacing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111</w:t>
      </w:r>
      <w:r w:rsidR="00F81256">
        <w:rPr>
          <w:color w:val="000000" w:themeColor="text1"/>
        </w:rPr>
        <w:t xml:space="preserve"> E Commercial St</w:t>
      </w:r>
    </w:p>
    <w:p w:rsidR="00F81256" w:rsidRDefault="00F81256" w:rsidP="00F81256">
      <w:pPr>
        <w:pStyle w:val="NoSpacing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 xml:space="preserve">Willits, California 95490 </w:t>
      </w:r>
    </w:p>
    <w:p w:rsidR="00F81256" w:rsidRDefault="00EB545E" w:rsidP="00F81256">
      <w:pPr>
        <w:pStyle w:val="NoSpacing"/>
        <w:ind w:left="720"/>
        <w:jc w:val="center"/>
        <w:rPr>
          <w:color w:val="000000" w:themeColor="text1"/>
        </w:rPr>
      </w:pPr>
      <w:r>
        <w:rPr>
          <w:color w:val="000000" w:themeColor="text1"/>
        </w:rPr>
        <w:t>May 8, 2018</w:t>
      </w:r>
      <w:r w:rsidR="00F81256">
        <w:rPr>
          <w:color w:val="000000" w:themeColor="text1"/>
        </w:rPr>
        <w:t xml:space="preserve"> at 5:00 pm</w:t>
      </w:r>
    </w:p>
    <w:p w:rsidR="00F81256" w:rsidRDefault="00F81256" w:rsidP="00F81256">
      <w:pPr>
        <w:pStyle w:val="NoSpacing"/>
      </w:pPr>
    </w:p>
    <w:p w:rsidR="00F81256" w:rsidRDefault="00F81256" w:rsidP="00F81256">
      <w:pPr>
        <w:pStyle w:val="NoSpacing"/>
        <w:jc w:val="both"/>
        <w:rPr>
          <w:color w:val="000000" w:themeColor="text1"/>
        </w:rPr>
      </w:pPr>
      <w:r>
        <w:t xml:space="preserve">Notice is hereby given of a public meeting to solicit public comment regarding the intent of the </w:t>
      </w:r>
      <w:r>
        <w:rPr>
          <w:color w:val="000000" w:themeColor="text1"/>
        </w:rPr>
        <w:t xml:space="preserve">Little Lake Fire Protection District </w:t>
      </w:r>
      <w:r>
        <w:t xml:space="preserve">to </w:t>
      </w:r>
      <w:r w:rsidR="00EB545E">
        <w:t xml:space="preserve">adopt the 2016 California Fire Code (CFC) in its entirety. This will include all appendices, local </w:t>
      </w:r>
      <w:r w:rsidR="00B8320F">
        <w:t>amendments</w:t>
      </w:r>
      <w:r w:rsidR="00EB545E">
        <w:t>, additions and exceptions</w:t>
      </w:r>
      <w:r w:rsidR="00B8320F">
        <w:t xml:space="preserve"> to the code. All of the local amendments, additions and exceptions are addressed in Ordinance 18-2. </w:t>
      </w:r>
      <w:r>
        <w:t xml:space="preserve">The public meeting will be held on </w:t>
      </w:r>
      <w:r w:rsidR="00B8320F">
        <w:rPr>
          <w:color w:val="000000" w:themeColor="text1"/>
        </w:rPr>
        <w:t>May 8, 2018 at 5:00 pm at 111</w:t>
      </w:r>
      <w:r>
        <w:rPr>
          <w:color w:val="000000" w:themeColor="text1"/>
        </w:rPr>
        <w:t xml:space="preserve"> E Commercial St. Willits, California 95490. For additional </w:t>
      </w:r>
      <w:r>
        <w:t xml:space="preserve">information and </w:t>
      </w:r>
      <w:r w:rsidR="00B8320F">
        <w:t xml:space="preserve">a copy of proposed Ordinance 18-2 </w:t>
      </w:r>
      <w:r>
        <w:t xml:space="preserve">please go to </w:t>
      </w:r>
      <w:r w:rsidR="00B8320F">
        <w:t xml:space="preserve">the </w:t>
      </w:r>
      <w:r>
        <w:t xml:space="preserve">Little Lake Fire Department </w:t>
      </w:r>
      <w:r w:rsidR="00B8320F">
        <w:t xml:space="preserve">Headquarters at </w:t>
      </w:r>
      <w:r>
        <w:rPr>
          <w:color w:val="000000" w:themeColor="text1"/>
        </w:rPr>
        <w:t>74 E Commercial St. Willits, California 95490 between the hours of 9 am and 4 pm, Monday through Friday</w:t>
      </w:r>
      <w:r>
        <w:t>. The public is encouraged to attend and o</w:t>
      </w:r>
      <w:r w:rsidR="00B8320F">
        <w:t>ffer comments regarding the adoption of the most current California Fire Code</w:t>
      </w:r>
      <w:r>
        <w:t xml:space="preserve">.  </w:t>
      </w:r>
    </w:p>
    <w:p w:rsidR="00126365" w:rsidRDefault="00126365"/>
    <w:sectPr w:rsidR="00126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9C" w:rsidRDefault="0008039C" w:rsidP="00421220">
      <w:pPr>
        <w:spacing w:after="0" w:line="240" w:lineRule="auto"/>
      </w:pPr>
      <w:r>
        <w:separator/>
      </w:r>
    </w:p>
  </w:endnote>
  <w:endnote w:type="continuationSeparator" w:id="0">
    <w:p w:rsidR="0008039C" w:rsidRDefault="0008039C" w:rsidP="0042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9C" w:rsidRDefault="0008039C" w:rsidP="00421220">
      <w:pPr>
        <w:spacing w:after="0" w:line="240" w:lineRule="auto"/>
      </w:pPr>
      <w:r>
        <w:separator/>
      </w:r>
    </w:p>
  </w:footnote>
  <w:footnote w:type="continuationSeparator" w:id="0">
    <w:p w:rsidR="0008039C" w:rsidRDefault="0008039C" w:rsidP="0042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8240" behindDoc="1" locked="0" layoutInCell="1" allowOverlap="1" wp14:anchorId="5FD4F415" wp14:editId="07A4B036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60288" behindDoc="1" locked="0" layoutInCell="1" allowOverlap="1" wp14:anchorId="3E1A3B28" wp14:editId="0F5C37CA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08039C"/>
    <w:rsid w:val="00126365"/>
    <w:rsid w:val="00342450"/>
    <w:rsid w:val="00421220"/>
    <w:rsid w:val="004F20EE"/>
    <w:rsid w:val="005C427E"/>
    <w:rsid w:val="008B0456"/>
    <w:rsid w:val="00B8320F"/>
    <w:rsid w:val="00EB545E"/>
    <w:rsid w:val="00F17A6B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12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12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810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2</cp:revision>
  <cp:lastPrinted>2018-05-03T20:00:00Z</cp:lastPrinted>
  <dcterms:created xsi:type="dcterms:W3CDTF">2018-05-07T20:07:00Z</dcterms:created>
  <dcterms:modified xsi:type="dcterms:W3CDTF">2018-05-07T20:07:00Z</dcterms:modified>
</cp:coreProperties>
</file>